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La présentation des moyens de désherbage y sera particulièrement développée.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20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(notée sur 5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01C54" w:rsidRPr="00301C54" w:rsidRDefault="00301C54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01C54">
        <w:rPr>
          <w:rFonts w:ascii="Arial" w:hAnsi="Arial" w:cs="Arial"/>
          <w:b/>
          <w:bCs/>
          <w:sz w:val="28"/>
          <w:szCs w:val="28"/>
          <w:u w:val="single"/>
        </w:rPr>
        <w:t>Démarche socio-responsable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 </w:t>
      </w: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Pr="00301C54">
        <w:rPr>
          <w:rFonts w:ascii="Arial" w:hAnsi="Arial" w:cs="Arial"/>
          <w:b/>
          <w:bCs/>
          <w:sz w:val="28"/>
          <w:szCs w:val="28"/>
          <w:u w:val="single"/>
        </w:rPr>
        <w:t>notée sur 20 points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3E1B57" w:rsidRDefault="003E1B57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9D42A8" w:rsidRPr="00B13817" w:rsidTr="00F84971">
        <w:trPr>
          <w:trHeight w:val="553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9D42A8" w:rsidRPr="00F26B74" w:rsidRDefault="009D42A8" w:rsidP="00F8497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3785D">
              <w:rPr>
                <w:rFonts w:ascii="Arial" w:hAnsi="Arial" w:cs="Arial"/>
                <w:sz w:val="22"/>
                <w:szCs w:val="22"/>
              </w:rPr>
              <w:t>Performance en matière d’insertion professionnelle des personnes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5 points)</w:t>
            </w:r>
          </w:p>
        </w:tc>
      </w:tr>
      <w:tr w:rsidR="009D42A8" w:rsidRPr="00B13817" w:rsidTr="00F84971">
        <w:trPr>
          <w:trHeight w:val="1606"/>
        </w:trPr>
        <w:tc>
          <w:tcPr>
            <w:tcW w:w="3964" w:type="dxa"/>
            <w:tcBorders>
              <w:bottom w:val="single" w:sz="4" w:space="0" w:color="auto"/>
            </w:tcBorders>
            <w:vAlign w:val="center"/>
          </w:tcPr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d’heures d’insertion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proposé </w:t>
            </w:r>
            <w:r>
              <w:rPr>
                <w:rFonts w:ascii="Arial" w:hAnsi="Arial" w:cs="Arial"/>
                <w:sz w:val="22"/>
                <w:szCs w:val="22"/>
              </w:rPr>
              <w:t xml:space="preserve">pour </w:t>
            </w:r>
            <w:r w:rsidRPr="00CD2CF6">
              <w:rPr>
                <w:rFonts w:ascii="Arial" w:hAnsi="Arial" w:cs="Arial"/>
                <w:sz w:val="22"/>
                <w:szCs w:val="22"/>
              </w:rPr>
              <w:t>le marché</w:t>
            </w:r>
            <w:r>
              <w:rPr>
                <w:rFonts w:ascii="Arial" w:hAnsi="Arial" w:cs="Arial"/>
                <w:sz w:val="22"/>
                <w:szCs w:val="22"/>
              </w:rPr>
              <w:t xml:space="preserve"> sachant que ce nombre d’heures doit être compris entre 5 heures et 15 heures par tranche de 10 000 € de prestations facturées.</w:t>
            </w:r>
          </w:p>
          <w:p w:rsidR="009D42A8" w:rsidRPr="0071267A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>(noté sur 5 points)</w:t>
            </w:r>
          </w:p>
        </w:tc>
        <w:tc>
          <w:tcPr>
            <w:tcW w:w="6004" w:type="dxa"/>
            <w:tcBorders>
              <w:bottom w:val="single" w:sz="4" w:space="0" w:color="auto"/>
            </w:tcBorders>
            <w:vAlign w:val="center"/>
          </w:tcPr>
          <w:p w:rsidR="009D42A8" w:rsidRPr="00F26B74" w:rsidRDefault="009D42A8" w:rsidP="00F84971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2A8" w:rsidRPr="00B13817" w:rsidTr="00F84971">
        <w:trPr>
          <w:trHeight w:val="640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Formation du personnel dédié au marché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15 points)</w:t>
            </w:r>
          </w:p>
        </w:tc>
      </w:tr>
      <w:tr w:rsidR="009D42A8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 xml:space="preserve">Dispositif mis en œuvre </w:t>
            </w:r>
            <w:r>
              <w:rPr>
                <w:rFonts w:ascii="Arial" w:hAnsi="Arial" w:cs="Arial"/>
                <w:sz w:val="22"/>
                <w:szCs w:val="22"/>
              </w:rPr>
              <w:t>pour la formation du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personnel</w:t>
            </w:r>
            <w:r>
              <w:rPr>
                <w:rFonts w:ascii="Arial" w:hAnsi="Arial" w:cs="Arial"/>
                <w:sz w:val="22"/>
                <w:szCs w:val="22"/>
              </w:rPr>
              <w:t xml:space="preserve"> de l’entreprise</w:t>
            </w: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 formations, organisation et rythme)</w:t>
            </w: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  <w:r w:rsidRPr="00CD2CF6">
              <w:rPr>
                <w:rFonts w:ascii="Arial" w:hAnsi="Arial" w:cs="Arial"/>
                <w:sz w:val="22"/>
                <w:szCs w:val="22"/>
              </w:rPr>
              <w:t>té sur 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points</w:t>
            </w:r>
          </w:p>
          <w:p w:rsidR="009D42A8" w:rsidRPr="00CD2CF6" w:rsidRDefault="009D42A8" w:rsidP="00F84971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04" w:type="dxa"/>
            <w:vAlign w:val="center"/>
          </w:tcPr>
          <w:p w:rsidR="009D42A8" w:rsidRPr="00F26B74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2A8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Dispositif de formation mis en œuvre pour le public en insertion</w:t>
            </w: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(Nombre d’heures de formation, formation interne et/ou externe, contenu de ces formations)</w:t>
            </w: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4 points</w:t>
            </w: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9D42A8" w:rsidRPr="00F26B74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2A8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Nature du tutorat du public en insertion</w:t>
            </w: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désignation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d’un tuteur, modalités d’accueil mises en place pour favoriser l’intégration du public en insertion, accompagnement proposé, suivi, etc…)</w:t>
            </w: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3 points</w:t>
            </w:r>
          </w:p>
          <w:p w:rsidR="009D42A8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9D42A8" w:rsidRPr="00F26B74" w:rsidRDefault="009D42A8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1B57" w:rsidRPr="007D4233" w:rsidRDefault="003E1B57">
      <w:pPr>
        <w:widowControl w:val="0"/>
        <w:rPr>
          <w:rFonts w:ascii="Arial" w:hAnsi="Arial" w:cs="Arial"/>
        </w:rPr>
      </w:pPr>
      <w:bookmarkStart w:id="0" w:name="_GoBack"/>
      <w:bookmarkEnd w:id="0"/>
    </w:p>
    <w:p w:rsidR="00FF1CE8" w:rsidRPr="007D4233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F0163D" w:rsidRPr="007D4233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p w:rsidR="00B13817" w:rsidRDefault="00B13817" w:rsidP="00B13817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:rsidR="00B13817" w:rsidRPr="007D4233" w:rsidRDefault="00B13817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B13817" w:rsidRPr="007D4233" w:rsidSect="0017743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590" w:rsidRDefault="00726590">
      <w:r>
        <w:separator/>
      </w:r>
    </w:p>
  </w:endnote>
  <w:endnote w:type="continuationSeparator" w:id="0">
    <w:p w:rsidR="00726590" w:rsidRDefault="0072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9D42A8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9D42A8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590" w:rsidRDefault="00726590">
      <w:r>
        <w:separator/>
      </w:r>
    </w:p>
  </w:footnote>
  <w:footnote w:type="continuationSeparator" w:id="0">
    <w:p w:rsidR="00726590" w:rsidRDefault="00726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3B0DDA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3B0DDA">
      <w:rPr>
        <w:rFonts w:ascii="Arial" w:hAnsi="Arial" w:cs="Arial"/>
        <w:b/>
        <w:sz w:val="22"/>
        <w:szCs w:val="22"/>
      </w:rPr>
      <w:t>DAF_</w:t>
    </w:r>
    <w:r w:rsidR="00A94CF3" w:rsidRPr="003B0DDA">
      <w:rPr>
        <w:rFonts w:ascii="Arial" w:hAnsi="Arial" w:cs="Arial"/>
        <w:b/>
        <w:sz w:val="22"/>
        <w:szCs w:val="22"/>
      </w:rPr>
      <w:t>202</w:t>
    </w:r>
    <w:r w:rsidR="00DA72C9" w:rsidRPr="003B0DDA">
      <w:rPr>
        <w:rFonts w:ascii="Arial" w:hAnsi="Arial" w:cs="Arial"/>
        <w:b/>
        <w:sz w:val="22"/>
        <w:szCs w:val="22"/>
      </w:rPr>
      <w:t>5</w:t>
    </w:r>
    <w:r w:rsidR="00DF2C25" w:rsidRPr="003B0DDA">
      <w:rPr>
        <w:rFonts w:ascii="Arial" w:hAnsi="Arial" w:cs="Arial"/>
        <w:b/>
        <w:sz w:val="22"/>
        <w:szCs w:val="22"/>
      </w:rPr>
      <w:t>_0</w:t>
    </w:r>
    <w:r w:rsidR="00713E0F" w:rsidRPr="003B0DDA">
      <w:rPr>
        <w:rFonts w:ascii="Arial" w:hAnsi="Arial" w:cs="Arial"/>
        <w:b/>
        <w:sz w:val="22"/>
        <w:szCs w:val="22"/>
      </w:rPr>
      <w:t>0</w:t>
    </w:r>
    <w:r w:rsidR="00CF7D00" w:rsidRPr="003B0DDA">
      <w:rPr>
        <w:rFonts w:ascii="Arial" w:hAnsi="Arial" w:cs="Arial"/>
        <w:b/>
        <w:sz w:val="22"/>
        <w:szCs w:val="22"/>
      </w:rPr>
      <w:t>000</w:t>
    </w:r>
    <w:r w:rsidR="003B0DDA" w:rsidRPr="003B0DDA">
      <w:rPr>
        <w:rFonts w:ascii="Arial" w:hAnsi="Arial" w:cs="Arial"/>
        <w:b/>
        <w:sz w:val="22"/>
        <w:szCs w:val="22"/>
      </w:rPr>
      <w:t>2</w:t>
    </w:r>
  </w:p>
  <w:p w:rsidR="0017743F" w:rsidRPr="003B0DDA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3B0DDA">
      <w:rPr>
        <w:rFonts w:ascii="Arial" w:hAnsi="Arial" w:cs="Arial"/>
        <w:b/>
        <w:sz w:val="22"/>
        <w:szCs w:val="22"/>
      </w:rPr>
      <w:t>ANNEXE</w:t>
    </w:r>
    <w:r w:rsidR="0022186C" w:rsidRPr="003B0DDA">
      <w:rPr>
        <w:rFonts w:ascii="Arial" w:hAnsi="Arial" w:cs="Arial"/>
        <w:b/>
        <w:sz w:val="22"/>
        <w:szCs w:val="22"/>
      </w:rPr>
      <w:t xml:space="preserve"> </w:t>
    </w:r>
    <w:r w:rsidR="00060DFB" w:rsidRPr="003B0DDA">
      <w:rPr>
        <w:rFonts w:ascii="Arial" w:hAnsi="Arial" w:cs="Arial"/>
        <w:b/>
        <w:sz w:val="22"/>
        <w:szCs w:val="22"/>
      </w:rPr>
      <w:t>2</w:t>
    </w:r>
    <w:r w:rsidR="00055747" w:rsidRPr="003B0DDA">
      <w:rPr>
        <w:rFonts w:ascii="Arial" w:hAnsi="Arial" w:cs="Arial"/>
        <w:b/>
        <w:sz w:val="22"/>
        <w:szCs w:val="22"/>
      </w:rPr>
      <w:t xml:space="preserve"> </w:t>
    </w:r>
    <w:r w:rsidRPr="003B0DDA">
      <w:rPr>
        <w:rFonts w:ascii="Arial" w:hAnsi="Arial" w:cs="Arial"/>
        <w:b/>
        <w:sz w:val="22"/>
        <w:szCs w:val="22"/>
      </w:rPr>
      <w:t>A L’ACTE D’ENGAGEMENT</w:t>
    </w:r>
    <w:r w:rsidR="0017743F" w:rsidRPr="003B0DDA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3B0DDA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3B0DDA">
      <w:rPr>
        <w:rFonts w:ascii="Arial" w:hAnsi="Arial" w:cs="Arial"/>
        <w:iCs/>
        <w:sz w:val="22"/>
        <w:szCs w:val="22"/>
      </w:rPr>
      <w:t>E</w:t>
    </w:r>
    <w:r w:rsidR="00713E0F" w:rsidRPr="003B0DDA">
      <w:rPr>
        <w:rFonts w:ascii="Arial" w:hAnsi="Arial" w:cs="Arial"/>
        <w:iCs/>
        <w:sz w:val="22"/>
        <w:szCs w:val="22"/>
      </w:rPr>
      <w:t xml:space="preserve">ntretien des espaces verts et des aires aménagées, ainsi que le déneigement des voies de circulation au profit des formations rattachées au </w:t>
    </w:r>
    <w:r w:rsidR="00CF7D00" w:rsidRPr="003B0DDA">
      <w:rPr>
        <w:rFonts w:ascii="Arial" w:hAnsi="Arial" w:cs="Arial"/>
        <w:iCs/>
        <w:sz w:val="22"/>
        <w:szCs w:val="22"/>
      </w:rPr>
      <w:t>g</w:t>
    </w:r>
    <w:r w:rsidR="00713E0F" w:rsidRPr="003B0DDA">
      <w:rPr>
        <w:rFonts w:ascii="Arial" w:hAnsi="Arial" w:cs="Arial"/>
        <w:iCs/>
        <w:sz w:val="22"/>
        <w:szCs w:val="22"/>
      </w:rPr>
      <w:t xml:space="preserve">roupement de </w:t>
    </w:r>
    <w:r w:rsidR="00CF7D00" w:rsidRPr="003B0DDA">
      <w:rPr>
        <w:rFonts w:ascii="Arial" w:hAnsi="Arial" w:cs="Arial"/>
        <w:iCs/>
        <w:sz w:val="22"/>
        <w:szCs w:val="22"/>
      </w:rPr>
      <w:t>s</w:t>
    </w:r>
    <w:r w:rsidR="00713E0F" w:rsidRPr="003B0DDA">
      <w:rPr>
        <w:rFonts w:ascii="Arial" w:hAnsi="Arial" w:cs="Arial"/>
        <w:iCs/>
        <w:sz w:val="22"/>
        <w:szCs w:val="22"/>
      </w:rPr>
      <w:t xml:space="preserve">outien </w:t>
    </w:r>
    <w:r w:rsidR="00CF7D00" w:rsidRPr="003B0DDA">
      <w:rPr>
        <w:rFonts w:ascii="Arial" w:hAnsi="Arial" w:cs="Arial"/>
        <w:iCs/>
        <w:sz w:val="22"/>
        <w:szCs w:val="22"/>
      </w:rPr>
      <w:t>Commissariat</w:t>
    </w:r>
    <w:r w:rsidR="00713E0F" w:rsidRPr="003B0DDA">
      <w:rPr>
        <w:rFonts w:ascii="Arial" w:hAnsi="Arial" w:cs="Arial"/>
        <w:iCs/>
        <w:sz w:val="22"/>
        <w:szCs w:val="22"/>
      </w:rPr>
      <w:t xml:space="preserve"> de </w:t>
    </w:r>
    <w:r w:rsidR="003B0DDA" w:rsidRPr="003B0DDA">
      <w:rPr>
        <w:rFonts w:ascii="Arial" w:hAnsi="Arial" w:cs="Arial"/>
        <w:iCs/>
        <w:sz w:val="22"/>
        <w:szCs w:val="22"/>
      </w:rPr>
      <w:t>Besançon</w:t>
    </w:r>
    <w:r w:rsidR="007162DB" w:rsidRPr="003B0DDA">
      <w:rPr>
        <w:rFonts w:ascii="Arial" w:hAnsi="Arial" w:cs="Arial"/>
        <w:iCs/>
        <w:sz w:val="22"/>
        <w:szCs w:val="22"/>
      </w:rPr>
      <w:t xml:space="preserve"> </w:t>
    </w:r>
    <w:r w:rsidR="007162DB" w:rsidRPr="003B0DDA">
      <w:rPr>
        <w:rFonts w:ascii="Arial" w:hAnsi="Arial" w:cs="Arial"/>
        <w:iCs/>
      </w:rPr>
      <w:t>avec exécution par carte achat</w:t>
    </w:r>
    <w:r w:rsidR="00713E0F" w:rsidRPr="003B0DDA">
      <w:rPr>
        <w:rFonts w:ascii="Arial" w:hAnsi="Arial" w:cs="Arial"/>
        <w:iCs/>
        <w:sz w:val="22"/>
        <w:szCs w:val="22"/>
      </w:rPr>
      <w:t>.</w:t>
    </w:r>
  </w:p>
  <w:p w:rsidR="00A94CF3" w:rsidRPr="00E4609D" w:rsidRDefault="00A94CF3" w:rsidP="00A94CF3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3B0DDA">
      <w:rPr>
        <w:rFonts w:ascii="Arial" w:hAnsi="Arial" w:cs="Arial"/>
        <w:b/>
        <w:iCs/>
        <w:sz w:val="22"/>
        <w:szCs w:val="22"/>
      </w:rPr>
      <w:t>LOT N°</w:t>
    </w:r>
    <w:r w:rsidR="004F6279" w:rsidRPr="003B0DDA">
      <w:rPr>
        <w:rFonts w:ascii="Arial" w:hAnsi="Arial" w:cs="Arial"/>
        <w:b/>
        <w:iCs/>
        <w:sz w:val="22"/>
        <w:szCs w:val="22"/>
      </w:rPr>
      <w:t xml:space="preserve"> </w:t>
    </w:r>
    <w:r w:rsidR="003B0DDA" w:rsidRPr="003B0DDA">
      <w:rPr>
        <w:rFonts w:ascii="Arial" w:hAnsi="Arial" w:cs="Arial"/>
        <w:b/>
        <w:iCs/>
        <w:sz w:val="22"/>
        <w:szCs w:val="22"/>
      </w:rPr>
      <w:t>1</w:t>
    </w:r>
    <w:r w:rsidRPr="003B0DDA">
      <w:rPr>
        <w:rFonts w:ascii="Arial" w:hAnsi="Arial" w:cs="Arial"/>
        <w:b/>
        <w:iCs/>
        <w:sz w:val="22"/>
        <w:szCs w:val="22"/>
      </w:rPr>
      <w:t xml:space="preserve"> : </w:t>
    </w:r>
    <w:r w:rsidR="00E4609D" w:rsidRPr="003B0DDA">
      <w:rPr>
        <w:rFonts w:ascii="Arial" w:hAnsi="Arial" w:cs="Arial"/>
        <w:b/>
        <w:iCs/>
        <w:sz w:val="22"/>
        <w:szCs w:val="22"/>
      </w:rPr>
      <w:t xml:space="preserve">Sites de </w:t>
    </w:r>
    <w:r w:rsidR="003B0DDA" w:rsidRPr="003B0DDA">
      <w:rPr>
        <w:rFonts w:ascii="Arial" w:hAnsi="Arial" w:cs="Arial"/>
        <w:b/>
        <w:iCs/>
        <w:sz w:val="22"/>
        <w:szCs w:val="22"/>
      </w:rPr>
      <w:t>Longvic et Dijon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D2A"/>
    <w:rsid w:val="002F2A75"/>
    <w:rsid w:val="002F769D"/>
    <w:rsid w:val="00301C54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0DDA"/>
    <w:rsid w:val="003B3AD5"/>
    <w:rsid w:val="003B5954"/>
    <w:rsid w:val="003C3DA5"/>
    <w:rsid w:val="003C4DAE"/>
    <w:rsid w:val="003D4BF8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7783"/>
    <w:rsid w:val="0058135B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17F72"/>
    <w:rsid w:val="00622E4A"/>
    <w:rsid w:val="00624C6F"/>
    <w:rsid w:val="00625298"/>
    <w:rsid w:val="00630A9C"/>
    <w:rsid w:val="006368A2"/>
    <w:rsid w:val="00637D66"/>
    <w:rsid w:val="00640172"/>
    <w:rsid w:val="0064245C"/>
    <w:rsid w:val="00647AC2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267A"/>
    <w:rsid w:val="00713E0F"/>
    <w:rsid w:val="007156E5"/>
    <w:rsid w:val="007162DB"/>
    <w:rsid w:val="007179A9"/>
    <w:rsid w:val="00720D72"/>
    <w:rsid w:val="00721C01"/>
    <w:rsid w:val="00724881"/>
    <w:rsid w:val="007249C2"/>
    <w:rsid w:val="00726590"/>
    <w:rsid w:val="00743307"/>
    <w:rsid w:val="007560AD"/>
    <w:rsid w:val="00762AD8"/>
    <w:rsid w:val="00771C2A"/>
    <w:rsid w:val="00772D03"/>
    <w:rsid w:val="007763BF"/>
    <w:rsid w:val="00776E53"/>
    <w:rsid w:val="00777FBE"/>
    <w:rsid w:val="00782A8A"/>
    <w:rsid w:val="00783F81"/>
    <w:rsid w:val="007860CC"/>
    <w:rsid w:val="00786A88"/>
    <w:rsid w:val="00787351"/>
    <w:rsid w:val="00795550"/>
    <w:rsid w:val="00795ABB"/>
    <w:rsid w:val="007B1252"/>
    <w:rsid w:val="007B4751"/>
    <w:rsid w:val="007C19F8"/>
    <w:rsid w:val="007C2204"/>
    <w:rsid w:val="007D2411"/>
    <w:rsid w:val="007D4233"/>
    <w:rsid w:val="007D538E"/>
    <w:rsid w:val="007D64A8"/>
    <w:rsid w:val="007D74FE"/>
    <w:rsid w:val="007E4463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BAF"/>
    <w:rsid w:val="00866DDE"/>
    <w:rsid w:val="008702C4"/>
    <w:rsid w:val="008731EA"/>
    <w:rsid w:val="008740C9"/>
    <w:rsid w:val="008802EF"/>
    <w:rsid w:val="00886795"/>
    <w:rsid w:val="00887608"/>
    <w:rsid w:val="0089367C"/>
    <w:rsid w:val="00895BA3"/>
    <w:rsid w:val="00896C0D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61B"/>
    <w:rsid w:val="009C1BB9"/>
    <w:rsid w:val="009C1FB3"/>
    <w:rsid w:val="009C610E"/>
    <w:rsid w:val="009D0090"/>
    <w:rsid w:val="009D42A8"/>
    <w:rsid w:val="009E50B3"/>
    <w:rsid w:val="009E7712"/>
    <w:rsid w:val="009F4FF4"/>
    <w:rsid w:val="009F6F4E"/>
    <w:rsid w:val="00A0543B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36CD"/>
    <w:rsid w:val="00A662D1"/>
    <w:rsid w:val="00A74585"/>
    <w:rsid w:val="00A81CE0"/>
    <w:rsid w:val="00A82D89"/>
    <w:rsid w:val="00A85EED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101E8"/>
    <w:rsid w:val="00B13817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601C"/>
    <w:rsid w:val="00B976C1"/>
    <w:rsid w:val="00B979CE"/>
    <w:rsid w:val="00BA2B2C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52B5F"/>
    <w:rsid w:val="00C60A18"/>
    <w:rsid w:val="00C62E7E"/>
    <w:rsid w:val="00C711B8"/>
    <w:rsid w:val="00C729AA"/>
    <w:rsid w:val="00C72F5F"/>
    <w:rsid w:val="00C8552C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B5A27"/>
    <w:rsid w:val="00CC446A"/>
    <w:rsid w:val="00CC4852"/>
    <w:rsid w:val="00CC7CDD"/>
    <w:rsid w:val="00CD2CF6"/>
    <w:rsid w:val="00CF46CF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625A"/>
    <w:rsid w:val="00D271F8"/>
    <w:rsid w:val="00D27257"/>
    <w:rsid w:val="00D2782F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6ABF"/>
    <w:rsid w:val="00DB74D9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72AC2"/>
    <w:rsid w:val="00E766A1"/>
    <w:rsid w:val="00E8473A"/>
    <w:rsid w:val="00E86A3C"/>
    <w:rsid w:val="00E87340"/>
    <w:rsid w:val="00E93186"/>
    <w:rsid w:val="00E95F52"/>
    <w:rsid w:val="00EA1136"/>
    <w:rsid w:val="00EA3106"/>
    <w:rsid w:val="00EB688D"/>
    <w:rsid w:val="00EB6969"/>
    <w:rsid w:val="00EB72AD"/>
    <w:rsid w:val="00EC00ED"/>
    <w:rsid w:val="00EC0BEB"/>
    <w:rsid w:val="00EC3C95"/>
    <w:rsid w:val="00EC4A2D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72DD3"/>
    <w:rsid w:val="00F734D7"/>
    <w:rsid w:val="00F7798E"/>
    <w:rsid w:val="00F80A63"/>
    <w:rsid w:val="00F9182D"/>
    <w:rsid w:val="00F937E1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FB67290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539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CAPRIO Anthony-Francois SA CN MINDEF</cp:lastModifiedBy>
  <cp:revision>6</cp:revision>
  <cp:lastPrinted>2018-08-28T13:34:00Z</cp:lastPrinted>
  <dcterms:created xsi:type="dcterms:W3CDTF">2025-03-27T09:56:00Z</dcterms:created>
  <dcterms:modified xsi:type="dcterms:W3CDTF">2025-07-22T07:22:00Z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